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4.1. Область профессиональной деятельности выпускников: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 xml:space="preserve">организация и выполнение работ по содержанию и разведению сельскохозяйственных животных, производству, переработке и реализации продукции животноводства на сельскохозяйственных предприятиях.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4.2. Объектами профессиональной деятельности выпускников являются: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>сельскохозяйственные животные, их окружение, условия содержания и разведения, корма;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 xml:space="preserve">средства труда в животноводстве, включая орудия труда, оборудование, машины и механизмы;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 xml:space="preserve">технологии и технологические процессы в животноводстве;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>процессы организации и управления в животноводстве;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 xml:space="preserve">первичные трудовые коллективы.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4.3. Зоотехник готовится к следующим видам деятельности: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4.3.1. Содержание, кормление и разведение сельскохозяйственных животных.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4.3.2. Производство и первичная переработка продукции животноводства.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4.3.3. Хранение, транспортировка и реализация продукции животноводства.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4.3.4. Управление работами по производству продукции животноводства.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4.3.5. Выполнение работ по одной или нескольким профессиям рабочих, должностям служащих.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4.4. Старший зоотехник готовится к следующим видам деятельности: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4.4.1. Содержание, кормление и разведение сельскохозяйственных животных.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4.4.2. Производство и первичная переработка продукции животноводства.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4.4.3. Хранение, транспортировка и реализация продукции животноводства. </w:t>
      </w:r>
    </w:p>
    <w:p w:rsidR="00301BBC" w:rsidRDefault="00301BBC" w:rsidP="00301BB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4.4.4. Управление работами и деятельностью по оказанию услуг в области животноводства. </w:t>
      </w:r>
    </w:p>
    <w:p w:rsidR="00905543" w:rsidRPr="00301BBC" w:rsidRDefault="00301BBC" w:rsidP="00301BBC">
      <w:pPr>
        <w:rPr>
          <w:rFonts w:ascii="Arial" w:hAnsi="Arial" w:cs="Arial"/>
        </w:rPr>
      </w:pPr>
      <w:r w:rsidRPr="00301BBC">
        <w:rPr>
          <w:rFonts w:ascii="Arial" w:hAnsi="Arial" w:cs="Arial"/>
          <w:sz w:val="20"/>
          <w:szCs w:val="20"/>
        </w:rPr>
        <w:t>4.4.5. Выполнение работ по одной или нескольким профессиям рабочих, должностям служащих</w:t>
      </w:r>
      <w:bookmarkStart w:id="0" w:name="_GoBack"/>
      <w:bookmarkEnd w:id="0"/>
      <w:r w:rsidRPr="00301BBC">
        <w:rPr>
          <w:rFonts w:ascii="Arial" w:hAnsi="Arial" w:cs="Arial"/>
          <w:sz w:val="20"/>
          <w:szCs w:val="20"/>
        </w:rPr>
        <w:t>.</w:t>
      </w:r>
    </w:p>
    <w:sectPr w:rsidR="00905543" w:rsidRPr="0030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4E"/>
    <w:rsid w:val="00301BBC"/>
    <w:rsid w:val="0066104E"/>
    <w:rsid w:val="0090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5FC8"/>
  <w15:chartTrackingRefBased/>
  <w15:docId w15:val="{076A4107-3B3D-415B-A158-6B8CFD02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1B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2022-01-13T07:24:00Z</dcterms:created>
  <dcterms:modified xsi:type="dcterms:W3CDTF">2022-01-13T07:27:00Z</dcterms:modified>
</cp:coreProperties>
</file>